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9E" w:rsidRPr="001F14E4" w:rsidRDefault="00ED5A9E" w:rsidP="00ED5A9E">
      <w:pPr>
        <w:pStyle w:val="NormalnyWeb"/>
        <w:spacing w:before="0" w:beforeAutospacing="0" w:line="360" w:lineRule="auto"/>
        <w:ind w:left="7799"/>
        <w:rPr>
          <w:rFonts w:ascii="Arial" w:hAnsi="Arial" w:cs="Arial"/>
          <w:bCs/>
          <w:sz w:val="18"/>
          <w:szCs w:val="18"/>
        </w:rPr>
      </w:pPr>
      <w:r w:rsidRPr="001F14E4">
        <w:rPr>
          <w:rFonts w:ascii="Arial" w:hAnsi="Arial" w:cs="Arial"/>
          <w:bCs/>
          <w:sz w:val="18"/>
          <w:szCs w:val="18"/>
        </w:rPr>
        <w:t>Załącznik nr 1 do wniosku</w:t>
      </w:r>
    </w:p>
    <w:p w:rsidR="00ED5A9E" w:rsidRPr="001F14E4" w:rsidRDefault="00ED5A9E" w:rsidP="00ED5A9E">
      <w:pPr>
        <w:jc w:val="center"/>
        <w:rPr>
          <w:rFonts w:ascii="Arial" w:hAnsi="Arial" w:cs="Arial"/>
          <w:b/>
        </w:rPr>
      </w:pPr>
      <w:r w:rsidRPr="001F14E4">
        <w:rPr>
          <w:rFonts w:ascii="Arial" w:hAnsi="Arial" w:cs="Arial"/>
          <w:b/>
        </w:rPr>
        <w:t>OŚWIADCZENIE WNIOSKODAWCY</w:t>
      </w:r>
    </w:p>
    <w:p w:rsidR="00ED5A9E" w:rsidRPr="001F14E4" w:rsidRDefault="00ED5A9E" w:rsidP="00ED5A9E">
      <w:pPr>
        <w:jc w:val="center"/>
        <w:rPr>
          <w:rFonts w:ascii="Arial" w:hAnsi="Arial" w:cs="Arial"/>
          <w:b/>
        </w:rPr>
      </w:pPr>
      <w:r w:rsidRPr="001F14E4">
        <w:rPr>
          <w:rFonts w:ascii="Arial" w:hAnsi="Arial" w:cs="Arial"/>
          <w:b/>
        </w:rPr>
        <w:t>ubiegającego się o przyznanie środków na kształcenie ustawiczne z Krajowego Funduszu Szkoleniowego</w:t>
      </w:r>
    </w:p>
    <w:p w:rsidR="00ED5A9E" w:rsidRPr="001F14E4" w:rsidRDefault="00ED5A9E" w:rsidP="00ED5A9E">
      <w:pPr>
        <w:jc w:val="center"/>
        <w:rPr>
          <w:rFonts w:ascii="Arial" w:hAnsi="Arial" w:cs="Arial"/>
          <w:b/>
          <w:sz w:val="22"/>
          <w:szCs w:val="22"/>
        </w:rPr>
      </w:pPr>
    </w:p>
    <w:p w:rsidR="00ED5A9E" w:rsidRPr="001F14E4" w:rsidRDefault="00ED5A9E" w:rsidP="00ED5A9E">
      <w:pPr>
        <w:rPr>
          <w:rFonts w:ascii="Arial" w:hAnsi="Arial" w:cs="Arial"/>
          <w:bCs/>
          <w:sz w:val="16"/>
          <w:szCs w:val="16"/>
        </w:rPr>
      </w:pPr>
      <w:r w:rsidRPr="001F14E4">
        <w:rPr>
          <w:rFonts w:ascii="Arial" w:hAnsi="Arial" w:cs="Arial"/>
          <w:sz w:val="16"/>
          <w:szCs w:val="16"/>
        </w:rPr>
        <w:t xml:space="preserve">świadomy/a/ odpowiedzialności karnej z art. 233 </w:t>
      </w:r>
      <w:r w:rsidRPr="001F14E4">
        <w:rPr>
          <w:rFonts w:ascii="Arial" w:hAnsi="Arial" w:cs="Arial"/>
          <w:bCs/>
          <w:sz w:val="16"/>
          <w:szCs w:val="16"/>
        </w:rPr>
        <w:t>§ 1 Kodeksu Karnego „ Kto składa zeznanie mające służyć za dowód w postępowaniu sądowym lub innym postępowaniu prowadzonym na podstawie ustawy – zeznaje nieprawdę lub zataja prawdę podlega karze pozbawienia wolności od 6 miesięcy do lat 8</w:t>
      </w:r>
      <w:r w:rsidRPr="001F14E4">
        <w:rPr>
          <w:rFonts w:ascii="Arial" w:hAnsi="Arial" w:cs="Arial"/>
          <w:sz w:val="16"/>
          <w:szCs w:val="16"/>
        </w:rPr>
        <w:t>” oświadczam, że:</w:t>
      </w:r>
    </w:p>
    <w:p w:rsidR="00ED5A9E" w:rsidRDefault="00ED5A9E" w:rsidP="00ED5A9E">
      <w:pPr>
        <w:pStyle w:val="Akapitzlist"/>
        <w:widowControl w:val="0"/>
        <w:tabs>
          <w:tab w:val="left" w:pos="284"/>
        </w:tabs>
        <w:ind w:left="0"/>
        <w:jc w:val="both"/>
        <w:rPr>
          <w:rFonts w:ascii="Arial" w:eastAsia="Arial" w:hAnsi="Arial" w:cs="Arial"/>
          <w:bCs/>
          <w:kern w:val="3"/>
          <w:sz w:val="16"/>
          <w:szCs w:val="16"/>
          <w:lang w:eastAsia="zh-CN"/>
        </w:rPr>
      </w:pPr>
    </w:p>
    <w:p w:rsidR="00ED5A9E" w:rsidRPr="00E5715F" w:rsidRDefault="00ED5A9E" w:rsidP="00ED5A9E">
      <w:pPr>
        <w:pStyle w:val="Akapitzlist"/>
        <w:widowControl w:val="0"/>
        <w:tabs>
          <w:tab w:val="left" w:pos="284"/>
        </w:tabs>
        <w:ind w:left="0"/>
        <w:jc w:val="both"/>
        <w:rPr>
          <w:rFonts w:ascii="Arial" w:eastAsia="Arial" w:hAnsi="Arial" w:cs="Arial"/>
          <w:bCs/>
          <w:kern w:val="3"/>
          <w:sz w:val="16"/>
          <w:szCs w:val="16"/>
          <w:lang w:eastAsia="zh-CN"/>
        </w:rPr>
      </w:pPr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>Oświadczam co następuje:</w:t>
      </w:r>
    </w:p>
    <w:p w:rsidR="00ED5A9E" w:rsidRPr="00E5715F" w:rsidRDefault="00ED5A9E" w:rsidP="00ED5A9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bCs/>
          <w:kern w:val="3"/>
          <w:sz w:val="16"/>
          <w:szCs w:val="16"/>
          <w:lang w:eastAsia="zh-CN"/>
        </w:rPr>
      </w:pPr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>Spełniam warunki określone w Rozporządzeniu Ministra Pracy i Polityki Społecznej z dnia 14 maja 2014 r. w sprawie przyznawania środków z Krajowego  Funduszu Szkoleniowego</w:t>
      </w:r>
      <w:r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>.</w:t>
      </w:r>
    </w:p>
    <w:p w:rsidR="00ED5A9E" w:rsidRPr="00E5715F" w:rsidRDefault="00ED5A9E" w:rsidP="00ED5A9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bCs/>
          <w:kern w:val="3"/>
          <w:sz w:val="16"/>
          <w:szCs w:val="16"/>
          <w:lang w:eastAsia="zh-CN"/>
        </w:rPr>
      </w:pPr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>Jestem pracodawcą w rozumieniu art. 3 ustawy z dnia 26 czerwca 1974 r. – Kodeks Pracy i mam świadomość konieczności zachowania tego statusu przez cały okres realizacji kształcenia ustawicznego finansowanego ze środków Krajowego Funduszu Szkoleniowego.</w:t>
      </w:r>
    </w:p>
    <w:p w:rsidR="00ED5A9E" w:rsidRPr="00E5715F" w:rsidRDefault="00ED5A9E" w:rsidP="00ED5A9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bCs/>
          <w:kern w:val="3"/>
          <w:sz w:val="16"/>
          <w:szCs w:val="16"/>
          <w:lang w:eastAsia="zh-CN"/>
        </w:rPr>
      </w:pPr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 xml:space="preserve">Zatrudniam co najmniej jednego pracownika (pracownikiem jest osoba zatrudniona na podstawie umowy o pracę, powołania, wyboru, mianowania lub spółdzielczej umowy o pracę - art. 2 kodeksu pracy). </w:t>
      </w:r>
    </w:p>
    <w:p w:rsidR="00ED5A9E" w:rsidRPr="00E5715F" w:rsidRDefault="00ED5A9E" w:rsidP="00ED5A9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bCs/>
          <w:kern w:val="3"/>
          <w:sz w:val="16"/>
          <w:szCs w:val="16"/>
          <w:lang w:eastAsia="zh-CN"/>
        </w:rPr>
      </w:pPr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>Oświadczam, że utrzymam zatrudnienie pracownika/ów  którego/</w:t>
      </w:r>
      <w:proofErr w:type="spellStart"/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>ych</w:t>
      </w:r>
      <w:proofErr w:type="spellEnd"/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 xml:space="preserve">  kieruję na kształcenie ustawiczne finansowane ze środków Krajowego Funduszu Szkoleniowego,  przez  okres realizacji kształcenia ustawicznego.</w:t>
      </w:r>
    </w:p>
    <w:p w:rsidR="00ED5A9E" w:rsidRPr="00E5715F" w:rsidRDefault="00ED5A9E" w:rsidP="00ED5A9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bCs/>
          <w:kern w:val="3"/>
          <w:sz w:val="16"/>
          <w:szCs w:val="16"/>
          <w:lang w:eastAsia="zh-CN"/>
        </w:rPr>
      </w:pPr>
      <w:r w:rsidRPr="00E5715F">
        <w:rPr>
          <w:rFonts w:ascii="Arial" w:eastAsia="Arial" w:hAnsi="Arial" w:cs="Arial"/>
          <w:b/>
          <w:kern w:val="3"/>
          <w:sz w:val="16"/>
          <w:szCs w:val="16"/>
          <w:lang w:eastAsia="zh-CN"/>
        </w:rPr>
        <w:t>Jestem*) / nie jestem*)</w:t>
      </w:r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 xml:space="preserve"> </w:t>
      </w:r>
      <w:proofErr w:type="spellStart"/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>mikroprzedsiębiorcą</w:t>
      </w:r>
      <w:proofErr w:type="spellEnd"/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 xml:space="preserve">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>wyłączeń</w:t>
      </w:r>
      <w:proofErr w:type="spellEnd"/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 xml:space="preserve"> blokowych).</w:t>
      </w:r>
    </w:p>
    <w:p w:rsidR="00ED5A9E" w:rsidRPr="00E5715F" w:rsidRDefault="00ED5A9E" w:rsidP="00ED5A9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bCs/>
          <w:kern w:val="3"/>
          <w:sz w:val="16"/>
          <w:szCs w:val="16"/>
          <w:lang w:eastAsia="zh-CN"/>
        </w:rPr>
      </w:pPr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>Spełniam warunki</w:t>
      </w:r>
      <w:r w:rsidRPr="00E5715F">
        <w:rPr>
          <w:rFonts w:ascii="Arial" w:eastAsia="Arial" w:hAnsi="Arial" w:cs="Arial"/>
          <w:b/>
          <w:kern w:val="3"/>
          <w:sz w:val="16"/>
          <w:szCs w:val="16"/>
          <w:lang w:eastAsia="zh-CN"/>
        </w:rPr>
        <w:t xml:space="preserve"> *):</w:t>
      </w:r>
    </w:p>
    <w:p w:rsidR="00ED5A9E" w:rsidRPr="00E5715F" w:rsidRDefault="00ED5A9E" w:rsidP="00ED5A9E">
      <w:pPr>
        <w:pStyle w:val="Akapitzlist"/>
        <w:widowControl w:val="0"/>
        <w:tabs>
          <w:tab w:val="left" w:pos="284"/>
        </w:tabs>
        <w:ind w:left="502"/>
        <w:jc w:val="both"/>
        <w:rPr>
          <w:rFonts w:ascii="Arial" w:eastAsia="Arial" w:hAnsi="Arial" w:cs="Arial"/>
          <w:bCs/>
          <w:kern w:val="3"/>
          <w:sz w:val="16"/>
          <w:szCs w:val="16"/>
          <w:lang w:eastAsia="zh-CN"/>
        </w:rPr>
      </w:pPr>
      <w:r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 xml:space="preserve">a) </w:t>
      </w:r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 xml:space="preserve">rozporządzenia komisji (UE) Nr 2023/2831 z dnia 13 grudnia 2023 r. w sprawie stosowania art. 107 i 108 Traktatu o funkcjonowaniu Unii Europejskiej do pomocy de </w:t>
      </w:r>
      <w:proofErr w:type="spellStart"/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>minimis</w:t>
      </w:r>
      <w:proofErr w:type="spellEnd"/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>, ponieważ w ciągu ostatnich trzech mienionych lat (3x 365 dni) nie korzystałem ze środków pomocy przyznawanej podmiotom gospodarczym przekraczających kwotę 300 tys.€.</w:t>
      </w:r>
    </w:p>
    <w:p w:rsidR="00ED5A9E" w:rsidRPr="00E5715F" w:rsidRDefault="00ED5A9E" w:rsidP="00ED5A9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bCs/>
          <w:kern w:val="3"/>
          <w:sz w:val="16"/>
          <w:szCs w:val="16"/>
          <w:lang w:eastAsia="zh-CN"/>
        </w:rPr>
      </w:pPr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>Nie ciąży na mnie obowiązek zwrotu pomocy wynikający z wcześniejszych decyzji uznających pomoc z niezgodną z prawem i wspólnym rynkiem.</w:t>
      </w:r>
    </w:p>
    <w:p w:rsidR="00ED5A9E" w:rsidRPr="00E5715F" w:rsidRDefault="00ED5A9E" w:rsidP="00ED5A9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bCs/>
          <w:kern w:val="3"/>
          <w:sz w:val="16"/>
          <w:szCs w:val="16"/>
          <w:lang w:eastAsia="zh-CN"/>
        </w:rPr>
      </w:pPr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 xml:space="preserve">Zobowiązuję się do złożenia najpóźniej w dniu podpisania umowy dodatkowego oświadczenia o uzyskanej pomocy publicznej, jeżeli w okresie od dnia złożenia wniosku do dnia podpisania umowy ze starostą otrzymam pomoc publiczną. </w:t>
      </w:r>
    </w:p>
    <w:p w:rsidR="00ED5A9E" w:rsidRPr="00E5715F" w:rsidRDefault="00ED5A9E" w:rsidP="00ED5A9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bCs/>
          <w:kern w:val="3"/>
          <w:sz w:val="16"/>
          <w:szCs w:val="16"/>
          <w:lang w:eastAsia="zh-CN"/>
        </w:rPr>
      </w:pPr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>Przyznanie środków z KFS we wnioskowanej wysokości nie spowoduje przekroczenia limitu pomocy w wysokości 300% przeciętnego wynagrodzenia na jedną osobę w danym roku, o którym mowa w art. 69b ust. 1 ustawy z dnia 20 kwietnia 2004 r. o promocji zatrudnienia i instytucjach rynku pracy.</w:t>
      </w:r>
    </w:p>
    <w:p w:rsidR="00ED5A9E" w:rsidRPr="00E5715F" w:rsidRDefault="00ED5A9E" w:rsidP="00ED5A9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bCs/>
          <w:kern w:val="3"/>
          <w:sz w:val="16"/>
          <w:szCs w:val="16"/>
          <w:lang w:eastAsia="zh-CN"/>
        </w:rPr>
      </w:pPr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>Mam świadomość obowiązku zawarcia z pracownikami, którym kształcenie ustawiczne finansowane będzie ze środków KFS umowy, o której mowa w art. 69b ust. 3 ustawy z dnia 20 kwietnia 2004 r. o promocji zatrudnienia i instytucjach rynku pracy.</w:t>
      </w:r>
    </w:p>
    <w:p w:rsidR="00ED5A9E" w:rsidRPr="00E5715F" w:rsidRDefault="00ED5A9E" w:rsidP="00ED5A9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bCs/>
          <w:kern w:val="3"/>
          <w:sz w:val="16"/>
          <w:szCs w:val="16"/>
          <w:lang w:eastAsia="zh-CN"/>
        </w:rPr>
      </w:pPr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>Zapoznałem się z art. 69a i 69b ustawy z dnia 20 kwietnia 2004 r. o promocji zatrudnienia i instytucjach rynku pracy oraz  z</w:t>
      </w:r>
      <w:r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> </w:t>
      </w:r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>rozporządzeniem Ministra Pracy i Polityki Społecznej z 14 maja 2014 r. w sprawie przyznawania środków z Krajowego Funduszu Szkoleniowego.</w:t>
      </w:r>
    </w:p>
    <w:p w:rsidR="00ED5A9E" w:rsidRPr="001A393D" w:rsidRDefault="00ED5A9E" w:rsidP="00ED5A9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bCs/>
          <w:kern w:val="3"/>
          <w:sz w:val="16"/>
          <w:szCs w:val="16"/>
          <w:lang w:eastAsia="zh-CN"/>
        </w:rPr>
      </w:pPr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 xml:space="preserve">Osoby, których dotyczy wniosek o finansowanie kształcenia ustawicznego, </w:t>
      </w:r>
      <w:r w:rsidRPr="001A393D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>ze środków Krajowego Funduszu Szkoleniowego nie spełniają definicji osoby współpracującej zgodnie z art. 8 ust 11 ustawy o systemie ubezpieczeń społecznych (za osobę 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:rsidR="00ED5A9E" w:rsidRPr="00E5715F" w:rsidRDefault="00ED5A9E" w:rsidP="00ED5A9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bCs/>
          <w:kern w:val="3"/>
          <w:sz w:val="16"/>
          <w:szCs w:val="16"/>
          <w:lang w:eastAsia="zh-CN"/>
        </w:rPr>
      </w:pPr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>Oferta instytucji szkoleniowej wybrana do realizacji kursu jest konkurencyjna merytorycznie i cenowo w stosunku do ofert innych instytucji szkoleniowych oferujących podobne kursy.</w:t>
      </w:r>
    </w:p>
    <w:p w:rsidR="00ED5A9E" w:rsidRPr="00E5715F" w:rsidRDefault="00ED5A9E" w:rsidP="00ED5A9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bCs/>
          <w:kern w:val="3"/>
          <w:sz w:val="16"/>
          <w:szCs w:val="16"/>
          <w:lang w:eastAsia="zh-CN"/>
        </w:rPr>
      </w:pPr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>Finansowanie kosztów kształcenia ustawicznego nie obejmuje kosztów związanych z zakwaterowaniem, wyżywieniem oraz kosztów delegacji.</w:t>
      </w:r>
    </w:p>
    <w:p w:rsidR="00ED5A9E" w:rsidRPr="001A393D" w:rsidRDefault="00ED5A9E" w:rsidP="00ED5A9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393D">
        <w:rPr>
          <w:rFonts w:ascii="Arial" w:eastAsia="Arial" w:hAnsi="Arial" w:cs="Arial"/>
          <w:b/>
          <w:kern w:val="3"/>
          <w:sz w:val="16"/>
          <w:szCs w:val="16"/>
          <w:lang w:eastAsia="zh-CN"/>
        </w:rPr>
        <w:t>Prowadzę / nie prowadzę*</w:t>
      </w:r>
      <w:r w:rsidRPr="00E5715F"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 xml:space="preserve"> działalności gospodarczej</w:t>
      </w:r>
      <w:r>
        <w:rPr>
          <w:rFonts w:ascii="Arial" w:eastAsia="Arial" w:hAnsi="Arial" w:cs="Arial"/>
          <w:bCs/>
          <w:kern w:val="3"/>
          <w:sz w:val="16"/>
          <w:szCs w:val="16"/>
          <w:lang w:eastAsia="zh-CN"/>
        </w:rPr>
        <w:t>.</w:t>
      </w:r>
    </w:p>
    <w:p w:rsidR="00ED5A9E" w:rsidRPr="001F14E4" w:rsidRDefault="00ED5A9E" w:rsidP="00ED5A9E">
      <w:pPr>
        <w:widowControl w:val="0"/>
        <w:numPr>
          <w:ilvl w:val="0"/>
          <w:numId w:val="1"/>
        </w:numPr>
        <w:tabs>
          <w:tab w:val="left" w:pos="426"/>
          <w:tab w:val="left" w:pos="19800"/>
        </w:tabs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1F14E4">
        <w:rPr>
          <w:rFonts w:ascii="Arial" w:hAnsi="Arial" w:cs="Arial"/>
          <w:sz w:val="16"/>
          <w:szCs w:val="16"/>
        </w:rPr>
        <w:t xml:space="preserve">Koszt kształcenia ustawicznego pracowników i pracodawców w </w:t>
      </w:r>
      <w:r>
        <w:rPr>
          <w:rFonts w:ascii="Arial" w:hAnsi="Arial" w:cs="Arial"/>
          <w:sz w:val="16"/>
          <w:szCs w:val="16"/>
        </w:rPr>
        <w:t>2024</w:t>
      </w:r>
      <w:r w:rsidRPr="001F14E4">
        <w:rPr>
          <w:rFonts w:ascii="Arial" w:hAnsi="Arial" w:cs="Arial"/>
          <w:sz w:val="16"/>
          <w:szCs w:val="16"/>
        </w:rPr>
        <w:t xml:space="preserve"> roku nie przekroczy </w:t>
      </w:r>
      <w:r w:rsidRPr="001F14E4">
        <w:rPr>
          <w:rFonts w:ascii="Arial" w:hAnsi="Arial" w:cs="Arial"/>
          <w:b/>
          <w:sz w:val="16"/>
          <w:szCs w:val="16"/>
        </w:rPr>
        <w:t>6 000,00 zł</w:t>
      </w:r>
      <w:r w:rsidRPr="001F14E4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1F14E4">
        <w:rPr>
          <w:rFonts w:ascii="Arial" w:hAnsi="Arial" w:cs="Arial"/>
          <w:sz w:val="16"/>
          <w:szCs w:val="16"/>
        </w:rPr>
        <w:t>na jednego uczestnika w przypadku pracodawców oraz pracowników zatrudnionych w wym</w:t>
      </w:r>
      <w:r>
        <w:rPr>
          <w:rFonts w:ascii="Arial" w:hAnsi="Arial" w:cs="Arial"/>
          <w:sz w:val="16"/>
          <w:szCs w:val="16"/>
        </w:rPr>
        <w:t>iarze 1/1 etatu</w:t>
      </w:r>
      <w:r w:rsidRPr="001F14E4">
        <w:rPr>
          <w:rFonts w:ascii="Arial" w:hAnsi="Arial" w:cs="Arial"/>
          <w:sz w:val="16"/>
          <w:szCs w:val="16"/>
        </w:rPr>
        <w:t xml:space="preserve"> oraz proporcjonalnie mniej w przypadku pracowników zatrudnionych w mniejszym wymiarze, jednak nie mnie</w:t>
      </w:r>
      <w:r w:rsidRPr="001F14E4">
        <w:rPr>
          <w:rFonts w:ascii="Arial" w:hAnsi="Arial" w:cs="Arial"/>
          <w:sz w:val="16"/>
          <w:szCs w:val="16"/>
        </w:rPr>
        <w:t>j</w:t>
      </w:r>
      <w:r w:rsidRPr="001F14E4">
        <w:rPr>
          <w:rFonts w:ascii="Arial" w:hAnsi="Arial" w:cs="Arial"/>
          <w:sz w:val="16"/>
          <w:szCs w:val="16"/>
        </w:rPr>
        <w:t>szym niż</w:t>
      </w:r>
      <w:r w:rsidRPr="001F14E4">
        <w:rPr>
          <w:rFonts w:ascii="Arial" w:hAnsi="Arial" w:cs="Arial"/>
          <w:b/>
          <w:sz w:val="16"/>
          <w:szCs w:val="16"/>
        </w:rPr>
        <w:t xml:space="preserve"> ½ etatu.</w:t>
      </w:r>
    </w:p>
    <w:p w:rsidR="00ED5A9E" w:rsidRPr="001F14E4" w:rsidRDefault="00ED5A9E" w:rsidP="00ED5A9E">
      <w:pPr>
        <w:widowControl w:val="0"/>
        <w:numPr>
          <w:ilvl w:val="0"/>
          <w:numId w:val="1"/>
        </w:numPr>
        <w:tabs>
          <w:tab w:val="left" w:pos="13"/>
        </w:tabs>
        <w:spacing w:line="200" w:lineRule="atLeast"/>
        <w:jc w:val="both"/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</w:pPr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>Oświadczam, że pracownicy objęci kształceniem ustawicznym świadczą pracę i nie przebywają na urlopach bezpłatnych oraz nie korzystają z urlopów macierzyńskich /ojcowskich / rodzicielskich / wychowawczych.</w:t>
      </w:r>
    </w:p>
    <w:p w:rsidR="00ED5A9E" w:rsidRPr="001F14E4" w:rsidRDefault="00ED5A9E" w:rsidP="00ED5A9E">
      <w:pPr>
        <w:widowControl w:val="0"/>
        <w:numPr>
          <w:ilvl w:val="0"/>
          <w:numId w:val="1"/>
        </w:numPr>
        <w:tabs>
          <w:tab w:val="left" w:pos="13"/>
        </w:tabs>
        <w:spacing w:line="200" w:lineRule="atLeast"/>
        <w:jc w:val="both"/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</w:pPr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>Zapoznałem się z Zasadami przyznawania środków na kształcenie ustawiczne pracowników i pracodawców z Krajowego Funduszu Szkoleniowego.</w:t>
      </w:r>
    </w:p>
    <w:p w:rsidR="00ED5A9E" w:rsidRPr="001F14E4" w:rsidRDefault="00ED5A9E" w:rsidP="00ED5A9E">
      <w:pPr>
        <w:widowControl w:val="0"/>
        <w:numPr>
          <w:ilvl w:val="0"/>
          <w:numId w:val="1"/>
        </w:numPr>
        <w:tabs>
          <w:tab w:val="left" w:pos="13"/>
        </w:tabs>
        <w:spacing w:line="200" w:lineRule="atLeast"/>
        <w:jc w:val="both"/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</w:pPr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 xml:space="preserve">Wyrażam zgodę na zbieranie, przetwarzanie, udostępnianie i archiwizowanie danych osobowych przez Urząd Pracy w Wieliczce, dla celów związanych z rozpatrywaniem wniosku oraz realizacją umowy, o której mowa w Rozporządzeniu Ministra Pracy i Polityki Społecznej z dnia 14 maja 2014 r. </w:t>
      </w:r>
      <w:r w:rsidRPr="001F14E4">
        <w:rPr>
          <w:rFonts w:ascii="Arial" w:eastAsia="Andale Sans UI" w:hAnsi="Arial" w:cs="Arial"/>
          <w:iCs/>
          <w:kern w:val="1"/>
          <w:sz w:val="16"/>
          <w:szCs w:val="16"/>
          <w:lang w:eastAsia="fa-IR" w:bidi="fa-IR"/>
        </w:rPr>
        <w:t>w sprawie przyznawania środków z Krajowego Funduszu Szkoleniowego</w:t>
      </w:r>
      <w:r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 xml:space="preserve">, </w:t>
      </w:r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>zgodnie z Rozporządzeniem Parlamentu Europejskiego i Rady (UE) 2016/679 z dnia 27 kwietnia 2016 r. w sprawie ochrony osób fizycznych w związku z przetwarzaniem danych osobowych i w sprawie swobodnego przepływu takich danych oraz uchylenia dyrektywy 95/46/WE oraz obowiązujących przepisów prawa w zakresie ochrony danych osobowych.</w:t>
      </w:r>
    </w:p>
    <w:p w:rsidR="00ED5A9E" w:rsidRPr="001F14E4" w:rsidRDefault="00ED5A9E" w:rsidP="00ED5A9E">
      <w:pPr>
        <w:widowControl w:val="0"/>
        <w:numPr>
          <w:ilvl w:val="0"/>
          <w:numId w:val="1"/>
        </w:numPr>
        <w:tabs>
          <w:tab w:val="left" w:pos="13"/>
        </w:tabs>
        <w:spacing w:line="200" w:lineRule="atLeast"/>
        <w:jc w:val="both"/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</w:pPr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>Zobowiązuję się do niezwłocznego powiadomienia Urzędu o wszelkich zmianach dotyczących informacji zawartych we wniosku lub niniejszym oświadczeniu, które nastąpią w okresie od dnia złożenia wniosku do dnia zakończenia realizacji umowy.</w:t>
      </w:r>
    </w:p>
    <w:p w:rsidR="00ED5A9E" w:rsidRPr="001F14E4" w:rsidRDefault="00ED5A9E" w:rsidP="00ED5A9E">
      <w:pPr>
        <w:widowControl w:val="0"/>
        <w:numPr>
          <w:ilvl w:val="0"/>
          <w:numId w:val="1"/>
        </w:numPr>
        <w:tabs>
          <w:tab w:val="left" w:pos="13"/>
        </w:tabs>
        <w:spacing w:line="200" w:lineRule="atLeast"/>
        <w:jc w:val="both"/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</w:pPr>
      <w:r w:rsidRPr="001F14E4">
        <w:rPr>
          <w:rFonts w:ascii="Arial" w:eastAsia="Andale Sans UI" w:hAnsi="Arial" w:cs="Arial"/>
          <w:kern w:val="1"/>
          <w:sz w:val="16"/>
          <w:szCs w:val="16"/>
          <w:lang w:eastAsia="fa-IR" w:bidi="fa-IR"/>
        </w:rPr>
        <w:t>Dane zawarte we wniosku są zgodne z prawdą.</w:t>
      </w:r>
    </w:p>
    <w:p w:rsidR="00ED5A9E" w:rsidRDefault="00ED5A9E" w:rsidP="00ED5A9E">
      <w:pPr>
        <w:rPr>
          <w:rFonts w:ascii="Arial" w:hAnsi="Arial" w:cs="Arial"/>
          <w:bCs/>
          <w:sz w:val="16"/>
          <w:szCs w:val="16"/>
        </w:rPr>
      </w:pPr>
    </w:p>
    <w:p w:rsidR="00ED5A9E" w:rsidRDefault="00ED5A9E" w:rsidP="00ED5A9E">
      <w:pPr>
        <w:rPr>
          <w:rFonts w:ascii="Arial" w:hAnsi="Arial" w:cs="Arial"/>
          <w:b/>
          <w:sz w:val="16"/>
          <w:szCs w:val="16"/>
        </w:rPr>
      </w:pPr>
    </w:p>
    <w:p w:rsidR="00ED5A9E" w:rsidRPr="001F14E4" w:rsidRDefault="00ED5A9E" w:rsidP="00ED5A9E">
      <w:pPr>
        <w:rPr>
          <w:rFonts w:ascii="Arial" w:hAnsi="Arial" w:cs="Arial"/>
          <w:b/>
          <w:sz w:val="16"/>
          <w:szCs w:val="16"/>
        </w:rPr>
      </w:pPr>
      <w:r w:rsidRPr="001F14E4">
        <w:rPr>
          <w:rFonts w:ascii="Arial" w:hAnsi="Arial" w:cs="Arial"/>
          <w:b/>
          <w:sz w:val="16"/>
          <w:szCs w:val="16"/>
        </w:rPr>
        <w:t>* niewłaściwe skreślić</w:t>
      </w:r>
    </w:p>
    <w:p w:rsidR="00ED5A9E" w:rsidRDefault="00ED5A9E" w:rsidP="00ED5A9E">
      <w:pPr>
        <w:rPr>
          <w:rFonts w:ascii="Arial" w:hAnsi="Arial" w:cs="Arial"/>
          <w:bCs/>
          <w:sz w:val="16"/>
          <w:szCs w:val="16"/>
        </w:rPr>
      </w:pPr>
    </w:p>
    <w:p w:rsidR="00ED5A9E" w:rsidRDefault="00ED5A9E" w:rsidP="00ED5A9E">
      <w:pPr>
        <w:rPr>
          <w:rFonts w:ascii="Arial" w:hAnsi="Arial" w:cs="Arial"/>
          <w:bCs/>
          <w:sz w:val="16"/>
          <w:szCs w:val="16"/>
        </w:rPr>
      </w:pPr>
    </w:p>
    <w:p w:rsidR="00ED5A9E" w:rsidRDefault="00ED5A9E" w:rsidP="00ED5A9E">
      <w:pPr>
        <w:rPr>
          <w:rFonts w:ascii="Arial" w:hAnsi="Arial" w:cs="Arial"/>
          <w:bCs/>
          <w:sz w:val="16"/>
          <w:szCs w:val="16"/>
        </w:rPr>
      </w:pPr>
    </w:p>
    <w:p w:rsidR="00ED5A9E" w:rsidRDefault="00ED5A9E" w:rsidP="00ED5A9E">
      <w:pPr>
        <w:rPr>
          <w:rFonts w:ascii="Arial" w:hAnsi="Arial" w:cs="Arial"/>
          <w:bCs/>
          <w:sz w:val="16"/>
          <w:szCs w:val="16"/>
        </w:rPr>
      </w:pPr>
    </w:p>
    <w:p w:rsidR="00ED5A9E" w:rsidRDefault="00ED5A9E" w:rsidP="00ED5A9E">
      <w:pPr>
        <w:rPr>
          <w:rFonts w:ascii="Arial" w:hAnsi="Arial" w:cs="Arial"/>
          <w:bCs/>
          <w:sz w:val="16"/>
          <w:szCs w:val="16"/>
        </w:rPr>
      </w:pPr>
    </w:p>
    <w:p w:rsidR="00ED5A9E" w:rsidRPr="001F14E4" w:rsidRDefault="00ED5A9E" w:rsidP="00ED5A9E">
      <w:pPr>
        <w:jc w:val="center"/>
        <w:rPr>
          <w:rFonts w:ascii="Arial" w:hAnsi="Arial" w:cs="Arial"/>
          <w:bCs/>
          <w:sz w:val="16"/>
          <w:szCs w:val="16"/>
        </w:rPr>
      </w:pPr>
      <w:bookmarkStart w:id="0" w:name="_GoBack"/>
      <w:r w:rsidRPr="001F14E4">
        <w:rPr>
          <w:rFonts w:ascii="Arial" w:hAnsi="Arial" w:cs="Arial"/>
          <w:bCs/>
          <w:sz w:val="16"/>
          <w:szCs w:val="16"/>
        </w:rPr>
        <w:t>………………………………………                                                                                    .….…..…………………………………………….</w:t>
      </w:r>
    </w:p>
    <w:p w:rsidR="00ED5A9E" w:rsidRPr="001F14E4" w:rsidRDefault="00ED5A9E" w:rsidP="00ED5A9E">
      <w:pPr>
        <w:jc w:val="center"/>
        <w:rPr>
          <w:rFonts w:ascii="Arial" w:hAnsi="Arial" w:cs="Arial"/>
          <w:sz w:val="16"/>
          <w:szCs w:val="16"/>
        </w:rPr>
      </w:pPr>
      <w:r w:rsidRPr="001F14E4">
        <w:rPr>
          <w:rFonts w:ascii="Arial" w:hAnsi="Arial" w:cs="Arial"/>
          <w:sz w:val="16"/>
          <w:szCs w:val="16"/>
        </w:rPr>
        <w:t xml:space="preserve">(Data)                                                                              </w:t>
      </w:r>
      <w:r w:rsidRPr="001F14E4">
        <w:rPr>
          <w:rFonts w:ascii="Arial" w:hAnsi="Arial" w:cs="Arial"/>
          <w:sz w:val="16"/>
          <w:szCs w:val="16"/>
        </w:rPr>
        <w:tab/>
      </w:r>
      <w:r w:rsidRPr="001F14E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ab/>
        <w:t xml:space="preserve">          </w:t>
      </w:r>
      <w:r w:rsidRPr="001F14E4">
        <w:rPr>
          <w:rFonts w:ascii="Arial" w:hAnsi="Arial" w:cs="Arial"/>
          <w:sz w:val="16"/>
          <w:szCs w:val="16"/>
        </w:rPr>
        <w:t xml:space="preserve">   (Pieczątka i podpis  pracodawcy lub innej osoby</w:t>
      </w:r>
    </w:p>
    <w:p w:rsidR="00ED5A9E" w:rsidRPr="001F14E4" w:rsidRDefault="00ED5A9E" w:rsidP="00ED5A9E">
      <w:pPr>
        <w:jc w:val="center"/>
        <w:rPr>
          <w:rFonts w:ascii="Arial" w:hAnsi="Arial" w:cs="Arial"/>
          <w:sz w:val="16"/>
          <w:szCs w:val="16"/>
        </w:rPr>
      </w:pPr>
      <w:r w:rsidRPr="001F14E4">
        <w:rPr>
          <w:rFonts w:ascii="Arial" w:hAnsi="Arial" w:cs="Arial"/>
          <w:sz w:val="16"/>
          <w:szCs w:val="16"/>
        </w:rPr>
        <w:t>upoważnionej do składania oświadczeń w jego imieniu)</w:t>
      </w:r>
    </w:p>
    <w:bookmarkEnd w:id="0"/>
    <w:p w:rsidR="000C7DA1" w:rsidRDefault="000C7DA1" w:rsidP="00ED5A9E">
      <w:pPr>
        <w:jc w:val="center"/>
      </w:pPr>
    </w:p>
    <w:sectPr w:rsidR="000C7DA1" w:rsidSect="00ED5A9E">
      <w:pgSz w:w="11906" w:h="16838"/>
      <w:pgMar w:top="680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E5628"/>
    <w:multiLevelType w:val="hybridMultilevel"/>
    <w:tmpl w:val="DAB28B76"/>
    <w:lvl w:ilvl="0" w:tplc="D270AEE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9E"/>
    <w:rsid w:val="000C7DA1"/>
    <w:rsid w:val="00E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6BE68-2C5A-4FCA-B1E7-3D17FA1C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5A9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NormalnyWeb">
    <w:name w:val="Normal (Web)"/>
    <w:basedOn w:val="Normalny"/>
    <w:uiPriority w:val="99"/>
    <w:rsid w:val="00ED5A9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D5A9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D3D2D-A819-4001-865A-73B87BD4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2024-02-14T09:20:00Z</dcterms:created>
  <dcterms:modified xsi:type="dcterms:W3CDTF">2024-02-14T09:22:00Z</dcterms:modified>
</cp:coreProperties>
</file>